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368" w:rsidRPr="005B5DE3" w:rsidRDefault="00E676E1" w:rsidP="005B5DE3">
      <w:pPr>
        <w:spacing w:line="360" w:lineRule="auto"/>
        <w:jc w:val="center"/>
        <w:rPr>
          <w:rFonts w:ascii="Times New Roman" w:hAnsi="Times New Roman" w:cs="Times New Roman"/>
          <w:b/>
          <w:bCs/>
          <w:sz w:val="24"/>
          <w:szCs w:val="24"/>
          <w:u w:val="single"/>
          <w:lang w:val="en-US"/>
        </w:rPr>
      </w:pPr>
      <w:r w:rsidRPr="005B5DE3">
        <w:rPr>
          <w:rFonts w:ascii="Times New Roman" w:hAnsi="Times New Roman" w:cs="Times New Roman"/>
          <w:b/>
          <w:bCs/>
          <w:sz w:val="24"/>
          <w:szCs w:val="24"/>
          <w:u w:val="single"/>
          <w:lang w:val="en-US"/>
        </w:rPr>
        <w:t>ABSTRACT</w:t>
      </w:r>
    </w:p>
    <w:p w:rsidR="00E676E1" w:rsidRPr="005B5DE3" w:rsidRDefault="00E676E1" w:rsidP="005B5DE3">
      <w:pPr>
        <w:spacing w:line="360" w:lineRule="auto"/>
        <w:jc w:val="center"/>
        <w:rPr>
          <w:rFonts w:ascii="Times New Roman" w:hAnsi="Times New Roman" w:cs="Times New Roman"/>
          <w:b/>
          <w:bCs/>
          <w:sz w:val="24"/>
          <w:szCs w:val="24"/>
          <w:lang w:val="en-US"/>
        </w:rPr>
      </w:pPr>
      <w:r w:rsidRPr="005B5DE3">
        <w:rPr>
          <w:rFonts w:ascii="Times New Roman" w:hAnsi="Times New Roman" w:cs="Times New Roman"/>
          <w:b/>
          <w:bCs/>
          <w:sz w:val="24"/>
          <w:szCs w:val="24"/>
          <w:lang w:val="en-US"/>
        </w:rPr>
        <w:t xml:space="preserve">Study of a medicinal plant, </w:t>
      </w:r>
      <w:r w:rsidRPr="005B5DE3">
        <w:rPr>
          <w:rFonts w:ascii="Times New Roman" w:hAnsi="Times New Roman" w:cs="Times New Roman"/>
          <w:b/>
          <w:bCs/>
          <w:i/>
          <w:iCs/>
          <w:sz w:val="24"/>
          <w:szCs w:val="24"/>
          <w:lang w:val="en-US"/>
        </w:rPr>
        <w:t>Doratoxylon f.a littoralé</w:t>
      </w:r>
      <w:r w:rsidRPr="005B5DE3">
        <w:rPr>
          <w:rFonts w:ascii="Times New Roman" w:hAnsi="Times New Roman" w:cs="Times New Roman"/>
          <w:b/>
          <w:bCs/>
          <w:sz w:val="24"/>
          <w:szCs w:val="24"/>
          <w:lang w:val="en-US"/>
        </w:rPr>
        <w:t xml:space="preserve"> (SAPINDACEAE</w:t>
      </w:r>
      <w:r w:rsidR="004E1374" w:rsidRPr="005B5DE3">
        <w:rPr>
          <w:rFonts w:ascii="Times New Roman" w:hAnsi="Times New Roman" w:cs="Times New Roman"/>
          <w:b/>
          <w:bCs/>
          <w:sz w:val="24"/>
          <w:szCs w:val="24"/>
          <w:lang w:val="en-US"/>
        </w:rPr>
        <w:t>):</w:t>
      </w:r>
      <w:r w:rsidRPr="005B5DE3">
        <w:rPr>
          <w:rFonts w:ascii="Times New Roman" w:hAnsi="Times New Roman" w:cs="Times New Roman"/>
          <w:b/>
          <w:bCs/>
          <w:sz w:val="24"/>
          <w:szCs w:val="24"/>
          <w:lang w:val="en-US"/>
        </w:rPr>
        <w:t xml:space="preserve"> facing environmental pressures</w:t>
      </w:r>
    </w:p>
    <w:p w:rsidR="008A352D" w:rsidRPr="008A352D" w:rsidRDefault="008A352D" w:rsidP="008A352D">
      <w:pPr>
        <w:spacing w:after="0" w:line="240" w:lineRule="auto"/>
        <w:jc w:val="center"/>
        <w:rPr>
          <w:rFonts w:ascii="Times New Roman" w:eastAsia="Times New Roman" w:hAnsi="Times New Roman" w:cs="Times New Roman"/>
          <w:bCs/>
          <w:iCs/>
          <w:sz w:val="24"/>
          <w:szCs w:val="24"/>
          <w:lang w:val="en-US"/>
        </w:rPr>
      </w:pPr>
      <w:r w:rsidRPr="008A352D">
        <w:rPr>
          <w:rFonts w:ascii="Times New Roman" w:eastAsia="Times New Roman" w:hAnsi="Times New Roman" w:cs="Times New Roman"/>
          <w:bCs/>
          <w:iCs/>
          <w:sz w:val="24"/>
          <w:szCs w:val="24"/>
          <w:lang w:val="en-US"/>
        </w:rPr>
        <w:t xml:space="preserve">RAKOTONDRAZAFY Honoré </w:t>
      </w:r>
      <w:r w:rsidRPr="008A352D">
        <w:rPr>
          <w:rFonts w:ascii="Times New Roman" w:eastAsia="Times New Roman" w:hAnsi="Times New Roman" w:cs="Times New Roman"/>
          <w:bCs/>
          <w:iCs/>
          <w:sz w:val="24"/>
          <w:szCs w:val="24"/>
          <w:vertAlign w:val="superscript"/>
          <w:lang w:val="en-US"/>
        </w:rPr>
        <w:t>1,2</w:t>
      </w:r>
      <w:r w:rsidRPr="008A352D">
        <w:rPr>
          <w:rFonts w:ascii="Times New Roman" w:eastAsia="Times New Roman" w:hAnsi="Times New Roman" w:cs="Times New Roman"/>
          <w:bCs/>
          <w:iCs/>
          <w:sz w:val="24"/>
          <w:szCs w:val="24"/>
          <w:lang w:val="en-US"/>
        </w:rPr>
        <w:t>, RAJAONARIVO Andriatiray Solofoniaina</w:t>
      </w:r>
      <w:r w:rsidRPr="008A352D">
        <w:rPr>
          <w:rFonts w:ascii="Times New Roman" w:eastAsia="Times New Roman" w:hAnsi="Times New Roman" w:cs="Times New Roman"/>
          <w:bCs/>
          <w:iCs/>
          <w:sz w:val="24"/>
          <w:szCs w:val="24"/>
          <w:vertAlign w:val="superscript"/>
          <w:lang w:val="en-US"/>
        </w:rPr>
        <w:t>2</w:t>
      </w:r>
      <w:r w:rsidRPr="008A352D">
        <w:rPr>
          <w:rFonts w:ascii="Times New Roman" w:eastAsia="Times New Roman" w:hAnsi="Times New Roman" w:cs="Times New Roman"/>
          <w:bCs/>
          <w:iCs/>
          <w:sz w:val="24"/>
          <w:szCs w:val="24"/>
          <w:lang w:val="en-US"/>
        </w:rPr>
        <w:t>, ANDRIANJAKA Nary</w:t>
      </w:r>
      <w:r w:rsidRPr="008A352D">
        <w:rPr>
          <w:rFonts w:ascii="Times New Roman" w:eastAsia="Times New Roman" w:hAnsi="Times New Roman" w:cs="Times New Roman"/>
          <w:bCs/>
          <w:iCs/>
          <w:sz w:val="24"/>
          <w:szCs w:val="24"/>
          <w:vertAlign w:val="superscript"/>
          <w:lang w:val="en-US"/>
        </w:rPr>
        <w:t>2</w:t>
      </w:r>
      <w:r w:rsidRPr="008A352D">
        <w:rPr>
          <w:rFonts w:ascii="Times New Roman" w:eastAsia="Times New Roman" w:hAnsi="Times New Roman" w:cs="Times New Roman"/>
          <w:bCs/>
          <w:iCs/>
          <w:sz w:val="24"/>
          <w:szCs w:val="24"/>
          <w:lang w:val="en-US"/>
        </w:rPr>
        <w:t>, et RAVELOSON RAVAOMANARIVO Lala Harivelo</w:t>
      </w:r>
      <w:r w:rsidRPr="008A352D">
        <w:rPr>
          <w:rFonts w:ascii="Times New Roman" w:eastAsia="Times New Roman" w:hAnsi="Times New Roman" w:cs="Times New Roman"/>
          <w:bCs/>
          <w:iCs/>
          <w:sz w:val="24"/>
          <w:szCs w:val="24"/>
          <w:vertAlign w:val="superscript"/>
          <w:lang w:val="en-US"/>
        </w:rPr>
        <w:t>3</w:t>
      </w:r>
    </w:p>
    <w:p w:rsidR="008A352D" w:rsidRPr="008A352D" w:rsidRDefault="008A352D" w:rsidP="008A352D">
      <w:pPr>
        <w:spacing w:after="0" w:line="240" w:lineRule="auto"/>
        <w:jc w:val="center"/>
        <w:rPr>
          <w:rFonts w:ascii="Times New Roman" w:eastAsia="Times New Roman" w:hAnsi="Times New Roman" w:cs="Times New Roman"/>
          <w:bCs/>
          <w:iCs/>
          <w:sz w:val="24"/>
          <w:szCs w:val="24"/>
        </w:rPr>
      </w:pPr>
      <w:r w:rsidRPr="008A352D">
        <w:rPr>
          <w:rFonts w:ascii="Times New Roman" w:eastAsia="Times New Roman" w:hAnsi="Times New Roman" w:cs="Times New Roman"/>
          <w:bCs/>
          <w:iCs/>
          <w:sz w:val="24"/>
          <w:szCs w:val="24"/>
          <w:vertAlign w:val="superscript"/>
        </w:rPr>
        <w:t>1,2</w:t>
      </w:r>
      <w:r w:rsidRPr="008A352D">
        <w:rPr>
          <w:rFonts w:ascii="Times New Roman" w:eastAsia="Times New Roman" w:hAnsi="Times New Roman" w:cs="Times New Roman"/>
          <w:bCs/>
          <w:iCs/>
          <w:sz w:val="24"/>
          <w:szCs w:val="24"/>
        </w:rPr>
        <w:t xml:space="preserve"> Ecole doctorale Sciences de la Vie et de l’Environnement</w:t>
      </w:r>
    </w:p>
    <w:p w:rsidR="008A352D" w:rsidRPr="008A352D" w:rsidRDefault="008A352D" w:rsidP="008A352D">
      <w:pPr>
        <w:spacing w:after="0" w:line="240" w:lineRule="auto"/>
        <w:jc w:val="center"/>
        <w:rPr>
          <w:rFonts w:ascii="Times New Roman" w:eastAsia="Times New Roman" w:hAnsi="Times New Roman" w:cs="Times New Roman"/>
          <w:bCs/>
          <w:iCs/>
          <w:sz w:val="24"/>
          <w:szCs w:val="24"/>
        </w:rPr>
      </w:pPr>
      <w:r w:rsidRPr="008A352D">
        <w:rPr>
          <w:rFonts w:ascii="Times New Roman" w:eastAsia="Times New Roman" w:hAnsi="Times New Roman" w:cs="Times New Roman"/>
          <w:bCs/>
          <w:iCs/>
          <w:sz w:val="24"/>
          <w:szCs w:val="24"/>
          <w:vertAlign w:val="superscript"/>
        </w:rPr>
        <w:t>2</w:t>
      </w:r>
      <w:r w:rsidRPr="008A352D">
        <w:rPr>
          <w:rFonts w:ascii="Times New Roman" w:eastAsia="Times New Roman" w:hAnsi="Times New Roman" w:cs="Times New Roman"/>
          <w:bCs/>
          <w:iCs/>
          <w:sz w:val="24"/>
          <w:szCs w:val="24"/>
        </w:rPr>
        <w:t>Institut d’Enseignement Supérieur d’Antsirabe Vakinankaratra</w:t>
      </w:r>
    </w:p>
    <w:p w:rsidR="008A352D" w:rsidRPr="008A352D" w:rsidRDefault="008A352D" w:rsidP="008A352D">
      <w:pPr>
        <w:spacing w:after="0" w:line="240" w:lineRule="auto"/>
        <w:jc w:val="center"/>
        <w:rPr>
          <w:rFonts w:ascii="Times New Roman" w:eastAsia="Times New Roman" w:hAnsi="Times New Roman" w:cs="Times New Roman"/>
          <w:bCs/>
          <w:iCs/>
          <w:sz w:val="24"/>
          <w:szCs w:val="24"/>
        </w:rPr>
      </w:pPr>
      <w:r w:rsidRPr="008A352D">
        <w:rPr>
          <w:rFonts w:ascii="Times New Roman" w:eastAsia="Times New Roman" w:hAnsi="Times New Roman" w:cs="Times New Roman"/>
          <w:bCs/>
          <w:iCs/>
          <w:sz w:val="24"/>
          <w:szCs w:val="24"/>
          <w:vertAlign w:val="superscript"/>
        </w:rPr>
        <w:t xml:space="preserve">3 </w:t>
      </w:r>
      <w:r w:rsidRPr="008A352D">
        <w:rPr>
          <w:rFonts w:ascii="Times New Roman" w:eastAsia="Times New Roman" w:hAnsi="Times New Roman" w:cs="Times New Roman"/>
          <w:bCs/>
          <w:iCs/>
          <w:sz w:val="24"/>
          <w:szCs w:val="24"/>
        </w:rPr>
        <w:t>Mention Entomologie-culture, Elevage et Santé</w:t>
      </w:r>
    </w:p>
    <w:p w:rsidR="00E676E1" w:rsidRPr="005B5DE3" w:rsidRDefault="00E676E1" w:rsidP="005B5DE3">
      <w:pPr>
        <w:spacing w:line="360" w:lineRule="auto"/>
        <w:jc w:val="center"/>
        <w:rPr>
          <w:rFonts w:ascii="Times New Roman" w:hAnsi="Times New Roman" w:cs="Times New Roman"/>
          <w:b/>
          <w:bCs/>
          <w:sz w:val="24"/>
          <w:szCs w:val="24"/>
        </w:rPr>
      </w:pPr>
    </w:p>
    <w:p w:rsidR="00E676E1" w:rsidRPr="005B5DE3" w:rsidRDefault="00E676E1" w:rsidP="005B5DE3">
      <w:pPr>
        <w:spacing w:line="360" w:lineRule="auto"/>
        <w:ind w:firstLine="708"/>
        <w:jc w:val="both"/>
        <w:rPr>
          <w:rFonts w:ascii="Times New Roman" w:hAnsi="Times New Roman" w:cs="Times New Roman"/>
          <w:sz w:val="24"/>
          <w:szCs w:val="24"/>
          <w:lang w:val="en-US"/>
        </w:rPr>
      </w:pPr>
      <w:r w:rsidRPr="005B5DE3">
        <w:rPr>
          <w:rFonts w:ascii="Times New Roman" w:hAnsi="Times New Roman" w:cs="Times New Roman"/>
          <w:sz w:val="24"/>
          <w:szCs w:val="24"/>
          <w:lang w:val="en-US"/>
        </w:rPr>
        <w:t xml:space="preserve">In traditional medicine, the leaves of </w:t>
      </w:r>
      <w:r w:rsidRPr="005B5DE3">
        <w:rPr>
          <w:rFonts w:ascii="Times New Roman" w:hAnsi="Times New Roman" w:cs="Times New Roman"/>
          <w:i/>
          <w:iCs/>
          <w:sz w:val="24"/>
          <w:szCs w:val="24"/>
          <w:lang w:val="en-US"/>
        </w:rPr>
        <w:t>Doratoxylon f.a littoralé</w:t>
      </w:r>
      <w:r w:rsidRPr="005B5DE3">
        <w:rPr>
          <w:rFonts w:ascii="Times New Roman" w:hAnsi="Times New Roman" w:cs="Times New Roman"/>
          <w:sz w:val="24"/>
          <w:szCs w:val="24"/>
          <w:lang w:val="en-US"/>
        </w:rPr>
        <w:t xml:space="preserve"> or marodona, are used for the treatment of joint disease, gout and high blood pressure. This endemic forest plant of the Antsinanana Region is threatened by deforestation. Currently, it is grown in plantations. In both environments, the young plants are attacked </w:t>
      </w:r>
      <w:r w:rsidR="005B5DE3" w:rsidRPr="005B5DE3">
        <w:rPr>
          <w:rFonts w:ascii="Times New Roman" w:hAnsi="Times New Roman" w:cs="Times New Roman"/>
          <w:sz w:val="24"/>
          <w:szCs w:val="24"/>
          <w:lang w:val="en-US"/>
        </w:rPr>
        <w:t>by a</w:t>
      </w:r>
      <w:r w:rsidRPr="005B5DE3">
        <w:rPr>
          <w:rFonts w:ascii="Times New Roman" w:hAnsi="Times New Roman" w:cs="Times New Roman"/>
          <w:sz w:val="24"/>
          <w:szCs w:val="24"/>
          <w:lang w:val="en-US"/>
        </w:rPr>
        <w:t xml:space="preserve"> caterpillar, </w:t>
      </w:r>
      <w:r w:rsidRPr="005B5DE3">
        <w:rPr>
          <w:rFonts w:ascii="Times New Roman" w:hAnsi="Times New Roman" w:cs="Times New Roman"/>
          <w:i/>
          <w:iCs/>
          <w:sz w:val="24"/>
          <w:szCs w:val="24"/>
          <w:lang w:val="en-US"/>
        </w:rPr>
        <w:t>Cleora marcancntha</w:t>
      </w:r>
      <w:r w:rsidRPr="005B5DE3">
        <w:rPr>
          <w:rFonts w:ascii="Times New Roman" w:hAnsi="Times New Roman" w:cs="Times New Roman"/>
          <w:sz w:val="24"/>
          <w:szCs w:val="24"/>
          <w:lang w:val="en-US"/>
        </w:rPr>
        <w:t xml:space="preserve"> (Geometr</w:t>
      </w:r>
      <w:r w:rsidR="004E1374">
        <w:rPr>
          <w:rFonts w:ascii="Times New Roman" w:hAnsi="Times New Roman" w:cs="Times New Roman"/>
          <w:sz w:val="24"/>
          <w:szCs w:val="24"/>
          <w:lang w:val="en-US"/>
        </w:rPr>
        <w:t>i</w:t>
      </w:r>
      <w:r w:rsidRPr="005B5DE3">
        <w:rPr>
          <w:rFonts w:ascii="Times New Roman" w:hAnsi="Times New Roman" w:cs="Times New Roman"/>
          <w:sz w:val="24"/>
          <w:szCs w:val="24"/>
          <w:lang w:val="en-US"/>
        </w:rPr>
        <w:t>dae</w:t>
      </w:r>
      <w:r w:rsidR="004E1374" w:rsidRPr="005B5DE3">
        <w:rPr>
          <w:rFonts w:ascii="Times New Roman" w:hAnsi="Times New Roman" w:cs="Times New Roman"/>
          <w:sz w:val="24"/>
          <w:szCs w:val="24"/>
          <w:lang w:val="en-US"/>
        </w:rPr>
        <w:t>).</w:t>
      </w:r>
      <w:r w:rsidRPr="005B5DE3">
        <w:rPr>
          <w:rFonts w:ascii="Times New Roman" w:hAnsi="Times New Roman" w:cs="Times New Roman"/>
          <w:sz w:val="24"/>
          <w:szCs w:val="24"/>
          <w:lang w:val="en-US"/>
        </w:rPr>
        <w:t xml:space="preserve"> A caterpillar can decimate an entire plant. The objective of this st</w:t>
      </w:r>
      <w:r w:rsidR="005B5DE3">
        <w:rPr>
          <w:rFonts w:ascii="Times New Roman" w:hAnsi="Times New Roman" w:cs="Times New Roman"/>
          <w:sz w:val="24"/>
          <w:szCs w:val="24"/>
          <w:lang w:val="en-US"/>
        </w:rPr>
        <w:t>u</w:t>
      </w:r>
      <w:r w:rsidRPr="005B5DE3">
        <w:rPr>
          <w:rFonts w:ascii="Times New Roman" w:hAnsi="Times New Roman" w:cs="Times New Roman"/>
          <w:sz w:val="24"/>
          <w:szCs w:val="24"/>
          <w:lang w:val="en-US"/>
        </w:rPr>
        <w:t>dy is to assess the abundance of the leaf-cutting caterpillar and to identify its potential natural enemy in order to preserve the plant.</w:t>
      </w:r>
    </w:p>
    <w:p w:rsidR="00671F68" w:rsidRPr="005B5DE3" w:rsidRDefault="00671F68" w:rsidP="005B5DE3">
      <w:pPr>
        <w:spacing w:line="360" w:lineRule="auto"/>
        <w:ind w:firstLine="708"/>
        <w:jc w:val="both"/>
        <w:rPr>
          <w:rFonts w:ascii="Times New Roman" w:hAnsi="Times New Roman" w:cs="Times New Roman"/>
          <w:sz w:val="24"/>
          <w:szCs w:val="24"/>
          <w:lang w:val="en-US"/>
        </w:rPr>
      </w:pPr>
      <w:r w:rsidRPr="005B5DE3">
        <w:rPr>
          <w:rFonts w:ascii="Times New Roman" w:hAnsi="Times New Roman" w:cs="Times New Roman"/>
          <w:sz w:val="24"/>
          <w:szCs w:val="24"/>
          <w:lang w:val="en-US"/>
        </w:rPr>
        <w:t>Observations were carried out in the forest of Antsahalalina District of Vatomandry (2 plots of 600 m</w:t>
      </w:r>
      <w:r w:rsidRPr="005B5DE3">
        <w:rPr>
          <w:rFonts w:ascii="Times New Roman" w:hAnsi="Times New Roman" w:cs="Times New Roman"/>
          <w:sz w:val="24"/>
          <w:szCs w:val="24"/>
          <w:vertAlign w:val="superscript"/>
          <w:lang w:val="en-US"/>
        </w:rPr>
        <w:t xml:space="preserve">2 </w:t>
      </w:r>
      <w:r w:rsidRPr="005B5DE3">
        <w:rPr>
          <w:rFonts w:ascii="Times New Roman" w:hAnsi="Times New Roman" w:cs="Times New Roman"/>
          <w:sz w:val="24"/>
          <w:szCs w:val="24"/>
          <w:lang w:val="en-US"/>
        </w:rPr>
        <w:t>each) and in the plantation of the NGO Aina (600 m</w:t>
      </w:r>
      <w:r w:rsidR="004E1374" w:rsidRPr="005B5DE3">
        <w:rPr>
          <w:rFonts w:ascii="Times New Roman" w:hAnsi="Times New Roman" w:cs="Times New Roman"/>
          <w:sz w:val="24"/>
          <w:szCs w:val="24"/>
          <w:vertAlign w:val="superscript"/>
          <w:lang w:val="en-US"/>
        </w:rPr>
        <w:t>2</w:t>
      </w:r>
      <w:r w:rsidR="0023504E">
        <w:rPr>
          <w:rFonts w:ascii="Times New Roman" w:hAnsi="Times New Roman" w:cs="Times New Roman"/>
          <w:sz w:val="24"/>
          <w:szCs w:val="24"/>
          <w:lang w:val="en-US"/>
        </w:rPr>
        <w:t>)</w:t>
      </w:r>
      <w:bookmarkStart w:id="0" w:name="_GoBack"/>
      <w:bookmarkEnd w:id="0"/>
      <w:r w:rsidRPr="005B5DE3">
        <w:rPr>
          <w:rFonts w:ascii="Times New Roman" w:hAnsi="Times New Roman" w:cs="Times New Roman"/>
          <w:sz w:val="24"/>
          <w:szCs w:val="24"/>
          <w:lang w:val="en-US"/>
        </w:rPr>
        <w:t xml:space="preserve"> in 2019. The counting of caterpillars was carried out on twenty marodona plants along a 10m transect repeated 4 </w:t>
      </w:r>
      <w:r w:rsidR="005B5DE3" w:rsidRPr="005B5DE3">
        <w:rPr>
          <w:rFonts w:ascii="Times New Roman" w:hAnsi="Times New Roman" w:cs="Times New Roman"/>
          <w:sz w:val="24"/>
          <w:szCs w:val="24"/>
          <w:lang w:val="en-US"/>
        </w:rPr>
        <w:t>times.</w:t>
      </w:r>
      <w:r w:rsidRPr="005B5DE3">
        <w:rPr>
          <w:rFonts w:ascii="Times New Roman" w:hAnsi="Times New Roman" w:cs="Times New Roman"/>
          <w:sz w:val="24"/>
          <w:szCs w:val="24"/>
          <w:lang w:val="en-US"/>
        </w:rPr>
        <w:t xml:space="preserve"> The natural enemy search was carried out by visual method. Data collection was carried out monthly.</w:t>
      </w:r>
    </w:p>
    <w:p w:rsidR="00BA561F" w:rsidRPr="005B5DE3" w:rsidRDefault="00671F68" w:rsidP="008A352D">
      <w:pPr>
        <w:spacing w:line="360" w:lineRule="auto"/>
        <w:ind w:firstLine="708"/>
        <w:jc w:val="both"/>
        <w:rPr>
          <w:rFonts w:ascii="Times New Roman" w:hAnsi="Times New Roman" w:cs="Times New Roman"/>
          <w:sz w:val="24"/>
          <w:szCs w:val="24"/>
          <w:lang w:val="en-US"/>
        </w:rPr>
      </w:pPr>
      <w:r w:rsidRPr="005B5DE3">
        <w:rPr>
          <w:rFonts w:ascii="Times New Roman" w:hAnsi="Times New Roman" w:cs="Times New Roman"/>
          <w:sz w:val="24"/>
          <w:szCs w:val="24"/>
          <w:lang w:val="en-US"/>
        </w:rPr>
        <w:t xml:space="preserve">27 caterpillars of </w:t>
      </w:r>
      <w:r w:rsidRPr="004E1374">
        <w:rPr>
          <w:rFonts w:ascii="Times New Roman" w:hAnsi="Times New Roman" w:cs="Times New Roman"/>
          <w:i/>
          <w:iCs/>
          <w:sz w:val="24"/>
          <w:szCs w:val="24"/>
          <w:lang w:val="en-US"/>
        </w:rPr>
        <w:t>C. marcancantha</w:t>
      </w:r>
      <w:r w:rsidRPr="005B5DE3">
        <w:rPr>
          <w:rFonts w:ascii="Times New Roman" w:hAnsi="Times New Roman" w:cs="Times New Roman"/>
          <w:sz w:val="24"/>
          <w:szCs w:val="24"/>
          <w:lang w:val="en-US"/>
        </w:rPr>
        <w:t xml:space="preserve"> were identified in plantations against 22 in the fore</w:t>
      </w:r>
      <w:r w:rsidR="004E1374">
        <w:rPr>
          <w:rFonts w:ascii="Times New Roman" w:hAnsi="Times New Roman" w:cs="Times New Roman"/>
          <w:sz w:val="24"/>
          <w:szCs w:val="24"/>
          <w:lang w:val="en-US"/>
        </w:rPr>
        <w:t>s</w:t>
      </w:r>
      <w:r w:rsidRPr="005B5DE3">
        <w:rPr>
          <w:rFonts w:ascii="Times New Roman" w:hAnsi="Times New Roman" w:cs="Times New Roman"/>
          <w:sz w:val="24"/>
          <w:szCs w:val="24"/>
          <w:lang w:val="en-US"/>
        </w:rPr>
        <w:t xml:space="preserve">t. </w:t>
      </w:r>
      <w:r w:rsidRPr="004E1374">
        <w:rPr>
          <w:rFonts w:ascii="Times New Roman" w:hAnsi="Times New Roman" w:cs="Times New Roman"/>
          <w:i/>
          <w:iCs/>
          <w:sz w:val="24"/>
          <w:szCs w:val="24"/>
          <w:lang w:val="en-US"/>
        </w:rPr>
        <w:t>Eumenes aethiopicus</w:t>
      </w:r>
      <w:r w:rsidRPr="005B5DE3">
        <w:rPr>
          <w:rFonts w:ascii="Times New Roman" w:hAnsi="Times New Roman" w:cs="Times New Roman"/>
          <w:sz w:val="24"/>
          <w:szCs w:val="24"/>
          <w:lang w:val="en-US"/>
        </w:rPr>
        <w:t xml:space="preserve"> (Vespidae) hunts the caterpillars of </w:t>
      </w:r>
      <w:r w:rsidRPr="004E1374">
        <w:rPr>
          <w:rFonts w:ascii="Times New Roman" w:hAnsi="Times New Roman" w:cs="Times New Roman"/>
          <w:i/>
          <w:iCs/>
          <w:sz w:val="24"/>
          <w:szCs w:val="24"/>
          <w:lang w:val="en-US"/>
        </w:rPr>
        <w:t>C.marcancantha</w:t>
      </w:r>
      <w:r w:rsidRPr="005B5DE3">
        <w:rPr>
          <w:rFonts w:ascii="Times New Roman" w:hAnsi="Times New Roman" w:cs="Times New Roman"/>
          <w:sz w:val="24"/>
          <w:szCs w:val="24"/>
          <w:lang w:val="en-US"/>
        </w:rPr>
        <w:t xml:space="preserve"> to feed its nest. Each</w:t>
      </w:r>
      <w:r w:rsidR="00BA561F" w:rsidRPr="005B5DE3">
        <w:rPr>
          <w:rFonts w:ascii="Times New Roman" w:hAnsi="Times New Roman" w:cs="Times New Roman"/>
          <w:sz w:val="24"/>
          <w:szCs w:val="24"/>
          <w:lang w:val="en-US"/>
        </w:rPr>
        <w:t xml:space="preserve"> nest contains 6 to 8 caterpillars. A female has two offspring and can eliminate 14 caterpillars. 20 nests were observed in the plantation and 42 in the forest giving a total of 434 caterpillars eliminated. The numbers of caterpillars observed on the plants are much lower than the number of caterpillars foun</w:t>
      </w:r>
      <w:r w:rsidR="004E1374">
        <w:rPr>
          <w:rFonts w:ascii="Times New Roman" w:hAnsi="Times New Roman" w:cs="Times New Roman"/>
          <w:sz w:val="24"/>
          <w:szCs w:val="24"/>
          <w:lang w:val="en-US"/>
        </w:rPr>
        <w:t>d</w:t>
      </w:r>
      <w:r w:rsidR="00BA561F" w:rsidRPr="005B5DE3">
        <w:rPr>
          <w:rFonts w:ascii="Times New Roman" w:hAnsi="Times New Roman" w:cs="Times New Roman"/>
          <w:sz w:val="24"/>
          <w:szCs w:val="24"/>
          <w:lang w:val="en-US"/>
        </w:rPr>
        <w:t xml:space="preserve"> in the nests. Thus, </w:t>
      </w:r>
      <w:r w:rsidR="00BA561F" w:rsidRPr="004E1374">
        <w:rPr>
          <w:rFonts w:ascii="Times New Roman" w:hAnsi="Times New Roman" w:cs="Times New Roman"/>
          <w:i/>
          <w:iCs/>
          <w:sz w:val="24"/>
          <w:szCs w:val="24"/>
          <w:lang w:val="en-US"/>
        </w:rPr>
        <w:t>Eumenes aethiopicus</w:t>
      </w:r>
      <w:r w:rsidR="00BA561F" w:rsidRPr="005B5DE3">
        <w:rPr>
          <w:rFonts w:ascii="Times New Roman" w:hAnsi="Times New Roman" w:cs="Times New Roman"/>
          <w:sz w:val="24"/>
          <w:szCs w:val="24"/>
          <w:lang w:val="en-US"/>
        </w:rPr>
        <w:t xml:space="preserve"> helps to control </w:t>
      </w:r>
      <w:r w:rsidR="00BA561F" w:rsidRPr="004E1374">
        <w:rPr>
          <w:rFonts w:ascii="Times New Roman" w:hAnsi="Times New Roman" w:cs="Times New Roman"/>
          <w:i/>
          <w:iCs/>
          <w:sz w:val="24"/>
          <w:szCs w:val="24"/>
          <w:lang w:val="en-US"/>
        </w:rPr>
        <w:t>C.marcancantha</w:t>
      </w:r>
      <w:r w:rsidR="00BA561F" w:rsidRPr="005B5DE3">
        <w:rPr>
          <w:rFonts w:ascii="Times New Roman" w:hAnsi="Times New Roman" w:cs="Times New Roman"/>
          <w:sz w:val="24"/>
          <w:szCs w:val="24"/>
          <w:lang w:val="en-US"/>
        </w:rPr>
        <w:t xml:space="preserve">. </w:t>
      </w:r>
    </w:p>
    <w:p w:rsidR="00BA561F" w:rsidRDefault="00BA561F" w:rsidP="005B5DE3">
      <w:pPr>
        <w:spacing w:line="360" w:lineRule="auto"/>
        <w:jc w:val="both"/>
        <w:rPr>
          <w:rFonts w:ascii="Times New Roman" w:hAnsi="Times New Roman" w:cs="Times New Roman"/>
          <w:sz w:val="24"/>
          <w:szCs w:val="24"/>
          <w:lang w:val="en-US"/>
        </w:rPr>
      </w:pPr>
      <w:r w:rsidRPr="005B5DE3">
        <w:rPr>
          <w:rFonts w:ascii="Times New Roman" w:hAnsi="Times New Roman" w:cs="Times New Roman"/>
          <w:b/>
          <w:bCs/>
          <w:sz w:val="24"/>
          <w:szCs w:val="24"/>
          <w:u w:val="single"/>
          <w:lang w:val="en-US"/>
        </w:rPr>
        <w:t>Key words</w:t>
      </w:r>
      <w:r w:rsidRPr="005B5DE3">
        <w:rPr>
          <w:rFonts w:ascii="Times New Roman" w:hAnsi="Times New Roman" w:cs="Times New Roman"/>
          <w:sz w:val="24"/>
          <w:szCs w:val="24"/>
          <w:lang w:val="en-US"/>
        </w:rPr>
        <w:t xml:space="preserve">: Medicinal plant, </w:t>
      </w:r>
      <w:r w:rsidRPr="005B5DE3">
        <w:rPr>
          <w:rFonts w:ascii="Times New Roman" w:hAnsi="Times New Roman" w:cs="Times New Roman"/>
          <w:i/>
          <w:iCs/>
          <w:sz w:val="24"/>
          <w:szCs w:val="24"/>
          <w:lang w:val="en-US"/>
        </w:rPr>
        <w:t>Doratoxylon f.a littoralé</w:t>
      </w:r>
      <w:r w:rsidRPr="005B5DE3">
        <w:rPr>
          <w:rFonts w:ascii="Times New Roman" w:hAnsi="Times New Roman" w:cs="Times New Roman"/>
          <w:sz w:val="24"/>
          <w:szCs w:val="24"/>
          <w:lang w:val="en-US"/>
        </w:rPr>
        <w:t>, caterpillar, parasitoid insect, biological control</w:t>
      </w:r>
    </w:p>
    <w:p w:rsidR="0070113E" w:rsidRDefault="0070113E" w:rsidP="005B5DE3">
      <w:pPr>
        <w:spacing w:line="360" w:lineRule="auto"/>
        <w:jc w:val="both"/>
        <w:rPr>
          <w:rFonts w:ascii="Times New Roman" w:hAnsi="Times New Roman" w:cs="Times New Roman"/>
          <w:sz w:val="24"/>
          <w:szCs w:val="24"/>
          <w:lang w:val="en-US"/>
        </w:rPr>
      </w:pPr>
    </w:p>
    <w:sectPr w:rsidR="00701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8"/>
    <w:rsid w:val="00111368"/>
    <w:rsid w:val="0023504E"/>
    <w:rsid w:val="004E1374"/>
    <w:rsid w:val="005B5DE3"/>
    <w:rsid w:val="00671F68"/>
    <w:rsid w:val="0070113E"/>
    <w:rsid w:val="008A352D"/>
    <w:rsid w:val="008F6238"/>
    <w:rsid w:val="00BA561F"/>
    <w:rsid w:val="00E676E1"/>
    <w:rsid w:val="00F83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BD"/>
  <w15:chartTrackingRefBased/>
  <w15:docId w15:val="{97481505-BD50-4EDF-B1AE-A26DB31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nnees%20Vatomandry\BOKY%20SY%20ARTICLE%2018-10-22\DOCTORIALE\ARTICLE%20CNARP\ABSTRAC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ABSTRACT.dotx</Template>
  <TotalTime>30</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2022-11-09T15:07:00Z</dcterms:created>
  <dcterms:modified xsi:type="dcterms:W3CDTF">2022-11-10T04:34:00Z</dcterms:modified>
</cp:coreProperties>
</file>